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1B69" w14:textId="77777777" w:rsidR="002B7BED" w:rsidRDefault="002B7B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 w:firstLine="0"/>
        <w:jc w:val="left"/>
      </w:pPr>
    </w:p>
    <w:p w14:paraId="5EE066A1" w14:textId="77777777" w:rsidR="002B7BED" w:rsidRDefault="00000000">
      <w:pPr>
        <w:spacing w:after="218" w:line="259" w:lineRule="auto"/>
        <w:ind w:right="233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Warszawa, 1 czerwca 2025 r. </w:t>
      </w:r>
    </w:p>
    <w:p w14:paraId="61CE265F" w14:textId="77777777" w:rsidR="002B7BED" w:rsidRDefault="0000000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</w:t>
      </w:r>
    </w:p>
    <w:p w14:paraId="3CA2FC54" w14:textId="77777777" w:rsidR="002B7BED" w:rsidRDefault="00000000">
      <w:pPr>
        <w:spacing w:line="259" w:lineRule="auto"/>
        <w:ind w:right="0" w:firstLine="0"/>
        <w:jc w:val="lef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295FCD39" wp14:editId="5B50DD18">
            <wp:extent cx="1711293" cy="640070"/>
            <wp:effectExtent l="0" t="0" r="0" b="0"/>
            <wp:docPr id="157711534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2871"/>
                    <a:stretch>
                      <a:fillRect/>
                    </a:stretch>
                  </pic:blipFill>
                  <pic:spPr>
                    <a:xfrm>
                      <a:off x="0" y="0"/>
                      <a:ext cx="1711293" cy="640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B6F8FB" w14:textId="4AB4D476" w:rsidR="002B7BED" w:rsidRDefault="00000000">
      <w:pPr>
        <w:spacing w:line="276" w:lineRule="auto"/>
        <w:ind w:right="118" w:firstLine="0"/>
        <w:rPr>
          <w:b/>
          <w:sz w:val="18"/>
          <w:szCs w:val="18"/>
        </w:rPr>
      </w:pPr>
      <w:r>
        <w:rPr>
          <w:sz w:val="18"/>
          <w:szCs w:val="18"/>
        </w:rPr>
        <w:t xml:space="preserve">w imieniu Przewodniczącego Kapituły Konkursu Project Master na najlepszą pracę licencjacką, magisterską, podyplomową oraz doktorską z zakresu zarządzania projektami, Pana Profesora Michała Trockiego, przesyłam na Państwa ręce </w:t>
      </w:r>
      <w:r>
        <w:rPr>
          <w:b/>
          <w:sz w:val="18"/>
          <w:szCs w:val="18"/>
        </w:rPr>
        <w:t>zaproszenie do wzięcia udziału i</w:t>
      </w:r>
      <w:r w:rsidR="005854F3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 xml:space="preserve">upowszechnienia informacji o dwóch inicjatywach promujących ideę zarządzania projektami – Jubileuszowej XX Edycji Konkursu Project Master oraz Seminarium Project Management Edukacja 2025. </w:t>
      </w:r>
    </w:p>
    <w:p w14:paraId="2D7AA68D" w14:textId="77777777" w:rsidR="002B7BED" w:rsidRDefault="002B7BED">
      <w:pPr>
        <w:spacing w:line="276" w:lineRule="auto"/>
        <w:rPr>
          <w:sz w:val="18"/>
          <w:szCs w:val="18"/>
        </w:rPr>
      </w:pPr>
    </w:p>
    <w:p w14:paraId="5554423E" w14:textId="77777777" w:rsidR="002B7BED" w:rsidRDefault="00000000">
      <w:pPr>
        <w:widowControl w:val="0"/>
        <w:numPr>
          <w:ilvl w:val="0"/>
          <w:numId w:val="3"/>
        </w:numPr>
        <w:spacing w:line="276" w:lineRule="auto"/>
        <w:ind w:right="118"/>
        <w:rPr>
          <w:sz w:val="18"/>
          <w:szCs w:val="18"/>
        </w:rPr>
      </w:pPr>
      <w:r>
        <w:rPr>
          <w:b/>
          <w:sz w:val="18"/>
          <w:szCs w:val="18"/>
        </w:rPr>
        <w:t>Project Master</w:t>
      </w:r>
      <w:r>
        <w:rPr>
          <w:sz w:val="18"/>
          <w:szCs w:val="18"/>
        </w:rPr>
        <w:t xml:space="preserve"> to konkurs na najlepszą pracę licencjacką (w tym inżynierską), magisterską, podyplomową i doktorską z zakresu zarządzania projektami. Konkurs jest organizowany od 2002 roku i rokrocznie zyskuje coraz większą popularność. Tegoroczna XX Edycja Konkursu Project Master została objęta Patronatem Honorowym Ministra Nauki i Szkolnictwa Wyższego, Narodowego Centrum Badań i Rozwoju, Prezesa Polskiej Izby Gospodarczej Zaawansowanych Technologii IZTECH oraz Prezesa Urzędu Komunikacji Elektronicznej. Dodatkowo Konkurs został objęty Patronatem przez Polską Agencję Rozwoju Przedsiębiorczości. Patronami Medialnymi tegorocznej Edycji Konkursu są Grupa </w:t>
      </w:r>
      <w:proofErr w:type="spellStart"/>
      <w:r>
        <w:rPr>
          <w:sz w:val="18"/>
          <w:szCs w:val="18"/>
        </w:rPr>
        <w:t>StudentNews</w:t>
      </w:r>
      <w:proofErr w:type="spellEnd"/>
      <w:r>
        <w:rPr>
          <w:sz w:val="18"/>
          <w:szCs w:val="18"/>
        </w:rPr>
        <w:t xml:space="preserve"> oraz Czasopismo PM News.</w:t>
      </w:r>
    </w:p>
    <w:p w14:paraId="1C7E2841" w14:textId="77777777" w:rsidR="002B7BED" w:rsidRDefault="002B7BED">
      <w:pPr>
        <w:widowControl w:val="0"/>
        <w:spacing w:line="276" w:lineRule="auto"/>
        <w:ind w:left="720" w:right="118" w:firstLine="0"/>
        <w:rPr>
          <w:strike/>
          <w:sz w:val="18"/>
          <w:szCs w:val="18"/>
        </w:rPr>
      </w:pPr>
    </w:p>
    <w:p w14:paraId="2EDB1663" w14:textId="77777777" w:rsidR="002B7BED" w:rsidRDefault="00000000">
      <w:pPr>
        <w:widowControl w:val="0"/>
        <w:numPr>
          <w:ilvl w:val="0"/>
          <w:numId w:val="2"/>
        </w:numPr>
        <w:spacing w:line="276" w:lineRule="auto"/>
        <w:ind w:right="118"/>
        <w:rPr>
          <w:sz w:val="18"/>
          <w:szCs w:val="18"/>
        </w:rPr>
      </w:pPr>
      <w:r>
        <w:rPr>
          <w:sz w:val="18"/>
          <w:szCs w:val="18"/>
        </w:rPr>
        <w:t xml:space="preserve">Konkurs to doskonała okazja do promocji badań i osiągnięć w zakresie zarządzania projektami, zarówno studentów, absolwentów, doktorantów, słuchaczy, jak i środowisk naukowych, z których wywodzą się młodzi adepci. Konkursowe prace dyplomowe można nadsyłać w terminie </w:t>
      </w:r>
      <w:r>
        <w:rPr>
          <w:b/>
          <w:sz w:val="18"/>
          <w:szCs w:val="18"/>
        </w:rPr>
        <w:t>od 1 czerwca 2025 r. do 6 października 2025 r.</w:t>
      </w:r>
      <w:r>
        <w:rPr>
          <w:sz w:val="18"/>
          <w:szCs w:val="18"/>
        </w:rPr>
        <w:t xml:space="preserve"> Więcej informacji na temat udziału w konkursie i </w:t>
      </w:r>
      <w:r>
        <w:rPr>
          <w:b/>
          <w:sz w:val="18"/>
          <w:szCs w:val="18"/>
        </w:rPr>
        <w:t>formularz zgłoszeniowy</w:t>
      </w:r>
      <w:r>
        <w:rPr>
          <w:sz w:val="18"/>
          <w:szCs w:val="18"/>
        </w:rPr>
        <w:t xml:space="preserve"> znajdują się na oficjalnej stronie internetowej Konkursu: </w:t>
      </w:r>
      <w:hyperlink r:id="rId9">
        <w:r>
          <w:rPr>
            <w:color w:val="0563C1"/>
            <w:sz w:val="18"/>
            <w:szCs w:val="18"/>
            <w:u w:val="single"/>
          </w:rPr>
          <w:t>http://projectmaster.ipma.pl/</w:t>
        </w:r>
      </w:hyperlink>
      <w:r>
        <w:rPr>
          <w:sz w:val="18"/>
          <w:szCs w:val="18"/>
        </w:rPr>
        <w:t>.</w:t>
      </w:r>
    </w:p>
    <w:p w14:paraId="25F6A676" w14:textId="77777777" w:rsidR="002B7BED" w:rsidRDefault="002B7BED">
      <w:pPr>
        <w:widowControl w:val="0"/>
        <w:spacing w:line="276" w:lineRule="auto"/>
        <w:ind w:left="720" w:right="282" w:firstLine="0"/>
        <w:rPr>
          <w:sz w:val="18"/>
          <w:szCs w:val="18"/>
        </w:rPr>
      </w:pPr>
    </w:p>
    <w:p w14:paraId="025CD630" w14:textId="77777777" w:rsidR="002B7BED" w:rsidRDefault="00000000">
      <w:pPr>
        <w:widowControl w:val="0"/>
        <w:numPr>
          <w:ilvl w:val="0"/>
          <w:numId w:val="1"/>
        </w:numPr>
        <w:spacing w:line="276" w:lineRule="auto"/>
        <w:ind w:right="118"/>
        <w:rPr>
          <w:sz w:val="18"/>
          <w:szCs w:val="18"/>
        </w:rPr>
      </w:pPr>
      <w:r>
        <w:rPr>
          <w:b/>
          <w:sz w:val="18"/>
          <w:szCs w:val="18"/>
        </w:rPr>
        <w:t>Seminarium Project Management Edukacja</w:t>
      </w:r>
      <w:r>
        <w:rPr>
          <w:sz w:val="18"/>
          <w:szCs w:val="18"/>
        </w:rPr>
        <w:t xml:space="preserve"> to cykliczne spotkanie, które umożliwia wymianę doświadczeń na temat różnych form wzmacniania kompetencji w zakresie zarządzania projektami na etapie edukacji akademickiej oraz kształcenia ustawicznego. Tegoroczne Seminarium odbędzie się już po raz jedenasty, stacjonarnie w dniu </w:t>
      </w:r>
      <w:r>
        <w:rPr>
          <w:b/>
          <w:sz w:val="18"/>
          <w:szCs w:val="18"/>
        </w:rPr>
        <w:t>19 listopada 2025 roku</w:t>
      </w:r>
      <w:r>
        <w:rPr>
          <w:sz w:val="18"/>
          <w:szCs w:val="18"/>
        </w:rPr>
        <w:t xml:space="preserve"> w Szkole Głównej Handlowej w Warszawie. Podczas Seminarium zostaną oficjalnie ogłoszone wyniki Konkursu Project Master oraz autorom prac zwycięskich i prac nominowanych, a także promotorom tych prac wręczone zostaną nagrody.</w:t>
      </w:r>
    </w:p>
    <w:p w14:paraId="3E919055" w14:textId="77777777" w:rsidR="002B7BED" w:rsidRDefault="002B7BED">
      <w:pPr>
        <w:widowControl w:val="0"/>
        <w:spacing w:line="240" w:lineRule="auto"/>
        <w:ind w:left="720" w:right="0" w:firstLine="0"/>
        <w:jc w:val="left"/>
        <w:rPr>
          <w:sz w:val="18"/>
          <w:szCs w:val="18"/>
        </w:rPr>
      </w:pPr>
    </w:p>
    <w:p w14:paraId="715ADCC1" w14:textId="77777777" w:rsidR="002B7BED" w:rsidRDefault="00000000">
      <w:pPr>
        <w:ind w:left="-15" w:right="118" w:firstLine="708"/>
        <w:rPr>
          <w:sz w:val="18"/>
          <w:szCs w:val="18"/>
        </w:rPr>
      </w:pPr>
      <w:r>
        <w:rPr>
          <w:sz w:val="18"/>
          <w:szCs w:val="18"/>
        </w:rPr>
        <w:t xml:space="preserve">Organizatorami inicjatyw są </w:t>
      </w:r>
      <w:r>
        <w:rPr>
          <w:b/>
          <w:sz w:val="18"/>
          <w:szCs w:val="18"/>
        </w:rPr>
        <w:t>Stowarzyszenie IPMA Polska</w:t>
      </w:r>
      <w:r>
        <w:rPr>
          <w:sz w:val="18"/>
          <w:szCs w:val="18"/>
        </w:rPr>
        <w:t xml:space="preserve"> i </w:t>
      </w:r>
      <w:r>
        <w:rPr>
          <w:b/>
          <w:sz w:val="18"/>
          <w:szCs w:val="18"/>
        </w:rPr>
        <w:t>Wydział Ekonomii, Finansów i Zarządzania Uniwersytetu Szczecińskiego</w:t>
      </w:r>
      <w:r>
        <w:rPr>
          <w:sz w:val="18"/>
          <w:szCs w:val="18"/>
        </w:rPr>
        <w:t xml:space="preserve"> w partnerstwie ze </w:t>
      </w:r>
      <w:r>
        <w:rPr>
          <w:b/>
          <w:sz w:val="18"/>
          <w:szCs w:val="18"/>
        </w:rPr>
        <w:t>Szkołą Główną Handlową w Warszawie</w:t>
      </w:r>
      <w:r>
        <w:rPr>
          <w:sz w:val="18"/>
          <w:szCs w:val="18"/>
        </w:rPr>
        <w:t xml:space="preserve">. Jednym z głównych celów organizatorów jest szerzenie i promocja wiedzy na temat zarządzania projektami, stąd idea, aby docenić wkład naukowy młodych osób w rozwój tej dziedziny nauki. </w:t>
      </w:r>
    </w:p>
    <w:p w14:paraId="45D3BAB8" w14:textId="77777777" w:rsidR="002B7BED" w:rsidRDefault="002B7BED">
      <w:pPr>
        <w:spacing w:line="240" w:lineRule="auto"/>
        <w:ind w:right="278" w:firstLine="697"/>
        <w:rPr>
          <w:sz w:val="18"/>
          <w:szCs w:val="18"/>
        </w:rPr>
      </w:pPr>
    </w:p>
    <w:p w14:paraId="66AF002E" w14:textId="77777777" w:rsidR="002B7BED" w:rsidRDefault="00000000">
      <w:pPr>
        <w:spacing w:line="276" w:lineRule="auto"/>
        <w:ind w:right="118"/>
        <w:rPr>
          <w:sz w:val="18"/>
          <w:szCs w:val="18"/>
        </w:rPr>
      </w:pPr>
      <w:r>
        <w:rPr>
          <w:sz w:val="18"/>
          <w:szCs w:val="18"/>
        </w:rPr>
        <w:t xml:space="preserve">Serdecznie zapraszam do aktywnego udziału w Konkursie Project Master oraz w towarzyszącym mu Seminarium PM Edukacja – inicjatywach łączących środowiska naukowe i biznesowe! </w:t>
      </w:r>
      <w:r>
        <w:rPr>
          <w:b/>
          <w:sz w:val="18"/>
          <w:szCs w:val="18"/>
        </w:rPr>
        <w:t>Będę bardzo wdzięczna za pomoc w upowszechnieniu informacji o obu wydarzeniach pośród Państwa Pracowników, Studentów, Doktorantów, Słuchaczy i Absolwentów.</w:t>
      </w:r>
      <w:r>
        <w:rPr>
          <w:sz w:val="18"/>
          <w:szCs w:val="18"/>
        </w:rPr>
        <w:t xml:space="preserve"> W razie jakichkolwiek pytań zapraszam do kontaktu z Teamem XX Edycji Konkursu Project Master: </w:t>
      </w:r>
      <w:hyperlink r:id="rId10">
        <w:r>
          <w:rPr>
            <w:color w:val="0563C1"/>
            <w:sz w:val="18"/>
            <w:szCs w:val="18"/>
            <w:u w:val="single"/>
          </w:rPr>
          <w:t>projectmaster@ipma.pl</w:t>
        </w:r>
      </w:hyperlink>
      <w:r>
        <w:rPr>
          <w:sz w:val="18"/>
          <w:szCs w:val="18"/>
        </w:rPr>
        <w:t>, +48 886 890 764.</w:t>
      </w:r>
    </w:p>
    <w:p w14:paraId="62A6CEA8" w14:textId="77777777" w:rsidR="002B7BED" w:rsidRDefault="002B7BED">
      <w:pPr>
        <w:spacing w:line="276" w:lineRule="auto"/>
        <w:rPr>
          <w:sz w:val="18"/>
          <w:szCs w:val="18"/>
        </w:rPr>
      </w:pPr>
    </w:p>
    <w:p w14:paraId="3452FD17" w14:textId="77777777" w:rsidR="002B7BED" w:rsidRDefault="002B7BED">
      <w:pPr>
        <w:spacing w:line="276" w:lineRule="auto"/>
        <w:rPr>
          <w:sz w:val="18"/>
          <w:szCs w:val="18"/>
        </w:rPr>
      </w:pPr>
    </w:p>
    <w:p w14:paraId="6EC43112" w14:textId="77777777" w:rsidR="002B7BED" w:rsidRDefault="00000000">
      <w:pPr>
        <w:spacing w:line="276" w:lineRule="auto"/>
        <w:ind w:firstLine="6804"/>
        <w:jc w:val="center"/>
        <w:rPr>
          <w:sz w:val="18"/>
          <w:szCs w:val="18"/>
        </w:rPr>
      </w:pPr>
      <w:r>
        <w:rPr>
          <w:sz w:val="18"/>
          <w:szCs w:val="18"/>
        </w:rPr>
        <w:t>Z wyrazami szacunku</w:t>
      </w:r>
    </w:p>
    <w:p w14:paraId="779B77F2" w14:textId="77777777" w:rsidR="002B7BED" w:rsidRDefault="00000000">
      <w:pPr>
        <w:spacing w:line="276" w:lineRule="auto"/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83ED64F" wp14:editId="2DB06074">
            <wp:simplePos x="0" y="0"/>
            <wp:positionH relativeFrom="column">
              <wp:posOffset>4763245</wp:posOffset>
            </wp:positionH>
            <wp:positionV relativeFrom="paragraph">
              <wp:posOffset>22225</wp:posOffset>
            </wp:positionV>
            <wp:extent cx="1465580" cy="587375"/>
            <wp:effectExtent l="0" t="0" r="0" b="0"/>
            <wp:wrapNone/>
            <wp:docPr id="1577115348" name="image4.png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Obraz zawierający tekst&#10;&#10;Opis wygenerowany automatyczni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58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557B39" w14:textId="77777777" w:rsidR="002B7BED" w:rsidRDefault="002B7BED">
      <w:pPr>
        <w:spacing w:line="276" w:lineRule="auto"/>
        <w:jc w:val="left"/>
        <w:rPr>
          <w:sz w:val="18"/>
          <w:szCs w:val="18"/>
        </w:rPr>
      </w:pPr>
    </w:p>
    <w:p w14:paraId="4464FA5F" w14:textId="77777777" w:rsidR="002B7BED" w:rsidRDefault="002B7BED">
      <w:pPr>
        <w:spacing w:line="276" w:lineRule="auto"/>
        <w:jc w:val="left"/>
        <w:rPr>
          <w:sz w:val="18"/>
          <w:szCs w:val="18"/>
        </w:rPr>
      </w:pPr>
    </w:p>
    <w:p w14:paraId="70E5DEFB" w14:textId="77777777" w:rsidR="002B7BED" w:rsidRDefault="00000000">
      <w:pPr>
        <w:spacing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DA84689" w14:textId="77777777" w:rsidR="002B7BED" w:rsidRDefault="00000000">
      <w:pPr>
        <w:spacing w:line="360" w:lineRule="auto"/>
        <w:ind w:right="0" w:firstLine="680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dr Joanna Rzempała</w:t>
      </w:r>
    </w:p>
    <w:p w14:paraId="7BA6B947" w14:textId="77777777" w:rsidR="002B7BED" w:rsidRDefault="00000000">
      <w:pPr>
        <w:spacing w:line="276" w:lineRule="auto"/>
        <w:ind w:right="0" w:firstLine="6804"/>
        <w:jc w:val="center"/>
        <w:rPr>
          <w:sz w:val="18"/>
          <w:szCs w:val="18"/>
        </w:rPr>
      </w:pPr>
      <w:r>
        <w:rPr>
          <w:sz w:val="18"/>
          <w:szCs w:val="18"/>
        </w:rPr>
        <w:t>Koordynator Konkursu Project Master</w:t>
      </w:r>
    </w:p>
    <w:p w14:paraId="461ECBE2" w14:textId="77777777" w:rsidR="002B7BED" w:rsidRDefault="00000000">
      <w:pPr>
        <w:spacing w:line="276" w:lineRule="auto"/>
        <w:ind w:right="0" w:firstLine="6804"/>
        <w:jc w:val="center"/>
        <w:rPr>
          <w:sz w:val="18"/>
          <w:szCs w:val="18"/>
        </w:rPr>
      </w:pPr>
      <w:r>
        <w:rPr>
          <w:sz w:val="18"/>
          <w:szCs w:val="18"/>
        </w:rPr>
        <w:t>Wiceprezes Zarządu IPMA Polska</w:t>
      </w:r>
    </w:p>
    <w:p w14:paraId="268076F1" w14:textId="1E70F3ED" w:rsidR="002B7BED" w:rsidRDefault="0098736F">
      <w:pPr>
        <w:spacing w:line="276" w:lineRule="auto"/>
        <w:ind w:right="0" w:firstLine="6804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4AEA14AE" wp14:editId="5E28DA3D">
            <wp:simplePos x="0" y="0"/>
            <wp:positionH relativeFrom="column">
              <wp:posOffset>4448175</wp:posOffset>
            </wp:positionH>
            <wp:positionV relativeFrom="paragraph">
              <wp:posOffset>611505</wp:posOffset>
            </wp:positionV>
            <wp:extent cx="906780" cy="495300"/>
            <wp:effectExtent l="0" t="0" r="0" b="0"/>
            <wp:wrapNone/>
            <wp:docPr id="1577115344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2710E1E" wp14:editId="46A8E3E4">
            <wp:simplePos x="0" y="0"/>
            <wp:positionH relativeFrom="column">
              <wp:posOffset>5403850</wp:posOffset>
            </wp:positionH>
            <wp:positionV relativeFrom="paragraph">
              <wp:posOffset>525820</wp:posOffset>
            </wp:positionV>
            <wp:extent cx="1424940" cy="785344"/>
            <wp:effectExtent l="0" t="0" r="0" b="0"/>
            <wp:wrapNone/>
            <wp:docPr id="1577115350" name="image2.png" descr="Obraz zawierający tekst, Czcionka, Grafika, logo&#10;&#10;Zawartość wygenerowana przez sztuczną inteligencję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raz zawierający tekst, Czcionka, Grafika, logo&#10;&#10;Zawartość wygenerowana przez sztuczną inteligencję może być niepoprawna.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785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B92805A" wp14:editId="2CFC9169">
            <wp:simplePos x="0" y="0"/>
            <wp:positionH relativeFrom="column">
              <wp:posOffset>2885440</wp:posOffset>
            </wp:positionH>
            <wp:positionV relativeFrom="paragraph">
              <wp:posOffset>469233</wp:posOffset>
            </wp:positionV>
            <wp:extent cx="1498600" cy="826770"/>
            <wp:effectExtent l="0" t="0" r="0" b="0"/>
            <wp:wrapNone/>
            <wp:docPr id="1577115351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B02D72F" wp14:editId="6CEE9487">
            <wp:simplePos x="0" y="0"/>
            <wp:positionH relativeFrom="column">
              <wp:posOffset>1502410</wp:posOffset>
            </wp:positionH>
            <wp:positionV relativeFrom="paragraph">
              <wp:posOffset>651678</wp:posOffset>
            </wp:positionV>
            <wp:extent cx="1398270" cy="431165"/>
            <wp:effectExtent l="0" t="0" r="0" b="0"/>
            <wp:wrapNone/>
            <wp:docPr id="15771153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l="17943" t="39050" r="18733" b="41424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43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38AE4E2D" wp14:editId="5FEC37A2">
            <wp:simplePos x="0" y="0"/>
            <wp:positionH relativeFrom="column">
              <wp:posOffset>-221615</wp:posOffset>
            </wp:positionH>
            <wp:positionV relativeFrom="paragraph">
              <wp:posOffset>651349</wp:posOffset>
            </wp:positionV>
            <wp:extent cx="1633786" cy="508645"/>
            <wp:effectExtent l="0" t="0" r="0" b="0"/>
            <wp:wrapNone/>
            <wp:docPr id="157711534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786" cy="508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sz w:val="18"/>
          <w:szCs w:val="18"/>
        </w:rPr>
        <w:t>Pracownik naukowy Uniwersytetu Szczecińskiego</w:t>
      </w:r>
    </w:p>
    <w:sectPr w:rsidR="002B7BED">
      <w:headerReference w:type="default" r:id="rId1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82612" w14:textId="77777777" w:rsidR="008F3B61" w:rsidRDefault="008F3B61">
      <w:pPr>
        <w:spacing w:line="240" w:lineRule="auto"/>
      </w:pPr>
      <w:r>
        <w:separator/>
      </w:r>
    </w:p>
  </w:endnote>
  <w:endnote w:type="continuationSeparator" w:id="0">
    <w:p w14:paraId="073A24D4" w14:textId="77777777" w:rsidR="008F3B61" w:rsidRDefault="008F3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DBA6A" w14:textId="77777777" w:rsidR="008F3B61" w:rsidRDefault="008F3B61">
      <w:pPr>
        <w:spacing w:line="240" w:lineRule="auto"/>
      </w:pPr>
      <w:r>
        <w:separator/>
      </w:r>
    </w:p>
  </w:footnote>
  <w:footnote w:type="continuationSeparator" w:id="0">
    <w:p w14:paraId="05A0C15F" w14:textId="77777777" w:rsidR="008F3B61" w:rsidRDefault="008F3B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B71AD" w14:textId="77777777" w:rsidR="002B7B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05BED72" wp14:editId="51B10DCC">
          <wp:simplePos x="0" y="0"/>
          <wp:positionH relativeFrom="column">
            <wp:posOffset>4342765</wp:posOffset>
          </wp:positionH>
          <wp:positionV relativeFrom="paragraph">
            <wp:posOffset>52705</wp:posOffset>
          </wp:positionV>
          <wp:extent cx="2339975" cy="539750"/>
          <wp:effectExtent l="0" t="0" r="0" b="0"/>
          <wp:wrapTopAndBottom distT="0" distB="0"/>
          <wp:docPr id="1577115352" name="image9.png" descr="Obraz zawierający tekst, znak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Obraz zawierający tekst, znak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99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06B2DB8" wp14:editId="7AC5A0D1">
          <wp:simplePos x="0" y="0"/>
          <wp:positionH relativeFrom="column">
            <wp:posOffset>2637790</wp:posOffset>
          </wp:positionH>
          <wp:positionV relativeFrom="paragraph">
            <wp:posOffset>-49529</wp:posOffset>
          </wp:positionV>
          <wp:extent cx="1285875" cy="812800"/>
          <wp:effectExtent l="0" t="0" r="0" b="0"/>
          <wp:wrapTopAndBottom distT="0" distB="0"/>
          <wp:docPr id="157711534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AB75BE1" wp14:editId="374C7438">
          <wp:simplePos x="0" y="0"/>
          <wp:positionH relativeFrom="column">
            <wp:posOffset>501650</wp:posOffset>
          </wp:positionH>
          <wp:positionV relativeFrom="paragraph">
            <wp:posOffset>-132079</wp:posOffset>
          </wp:positionV>
          <wp:extent cx="990600" cy="990600"/>
          <wp:effectExtent l="0" t="0" r="0" b="0"/>
          <wp:wrapTopAndBottom distT="0" distB="0"/>
          <wp:docPr id="1577115347" name="image6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Obraz zawierający tekst&#10;&#10;Opis wygenerowany automatyczni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42627"/>
    <w:multiLevelType w:val="multilevel"/>
    <w:tmpl w:val="B6B85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751018"/>
    <w:multiLevelType w:val="multilevel"/>
    <w:tmpl w:val="2A625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B435B2"/>
    <w:multiLevelType w:val="multilevel"/>
    <w:tmpl w:val="63284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0050225">
    <w:abstractNumId w:val="1"/>
  </w:num>
  <w:num w:numId="2" w16cid:durableId="308561678">
    <w:abstractNumId w:val="2"/>
  </w:num>
  <w:num w:numId="3" w16cid:durableId="22553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ED"/>
    <w:rsid w:val="002B7BED"/>
    <w:rsid w:val="005854F3"/>
    <w:rsid w:val="008443F1"/>
    <w:rsid w:val="008F3B61"/>
    <w:rsid w:val="009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05CF"/>
  <w15:docId w15:val="{0C60E933-201F-4E9B-AFF0-A61E8951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5" w:lineRule="auto"/>
        <w:ind w:right="280" w:firstLine="69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6"/>
      <w:ind w:right="285"/>
      <w:jc w:val="center"/>
      <w:outlineLvl w:val="0"/>
    </w:pPr>
    <w:rPr>
      <w:b/>
      <w:color w:val="000000"/>
      <w:sz w:val="2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6"/>
    </w:rPr>
  </w:style>
  <w:style w:type="character" w:styleId="Hipercze">
    <w:name w:val="Hyperlink"/>
    <w:basedOn w:val="Domylnaczcionkaakapitu"/>
    <w:uiPriority w:val="99"/>
    <w:unhideWhenUsed/>
    <w:rsid w:val="006F7D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D8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F7D8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7E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E9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27E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E9D"/>
    <w:rPr>
      <w:rFonts w:ascii="Calibri" w:eastAsia="Calibri" w:hAnsi="Calibri" w:cs="Calibri"/>
      <w:color w:val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projectmaster@ipm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ojectmaster.pl/" TargetMode="Externa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Nbr7vJNE6lwCvUO0zlfDcqFeQ==">CgMxLjA4AHIhMUx4dDNLamh1eEZ6Sm1TbFlvMXQ5aDg4M3RQYzM2N2xf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Krzysztof Kosmala</cp:lastModifiedBy>
  <cp:revision>4</cp:revision>
  <dcterms:created xsi:type="dcterms:W3CDTF">2021-10-29T13:42:00Z</dcterms:created>
  <dcterms:modified xsi:type="dcterms:W3CDTF">2025-05-30T08:36:00Z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0x0101008D5454F7359A9246843C6CE145F4DEB9</vt:lpwstr>
  </property>
</Properties>
</file>